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54D" w:rsidRPr="004552FD" w:rsidRDefault="0046454D" w:rsidP="0046454D">
      <w:pPr>
        <w:spacing w:after="0"/>
        <w:outlineLvl w:val="0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4552FD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                           Рабочая программа</w:t>
      </w:r>
    </w:p>
    <w:p w:rsidR="0046454D" w:rsidRPr="004552FD" w:rsidRDefault="0046454D" w:rsidP="0046454D">
      <w:pPr>
        <w:spacing w:after="0"/>
        <w:outlineLvl w:val="0"/>
        <w:rPr>
          <w:rFonts w:ascii="Calibri" w:eastAsia="Times New Roman" w:hAnsi="Calibri" w:cs="Times New Roman"/>
          <w:b/>
          <w:sz w:val="24"/>
          <w:szCs w:val="24"/>
          <w:lang w:eastAsia="ru-RU"/>
        </w:rPr>
      </w:pPr>
      <w:r w:rsidRPr="004552FD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                     по  литературе  для 6 класса</w:t>
      </w:r>
      <w:proofErr w:type="gramStart"/>
      <w:r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,</w:t>
      </w:r>
      <w:proofErr w:type="gramEnd"/>
      <w:r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всего 102 часов.3 часа</w:t>
      </w:r>
      <w:r w:rsidRPr="004552FD">
        <w:rPr>
          <w:rFonts w:ascii="Calibri" w:eastAsia="Times New Roman" w:hAnsi="Calibri" w:cs="Times New Roman"/>
          <w:b/>
          <w:sz w:val="24"/>
          <w:szCs w:val="24"/>
          <w:lang w:eastAsia="ru-RU"/>
        </w:rPr>
        <w:t xml:space="preserve"> в неделю.</w:t>
      </w:r>
    </w:p>
    <w:p w:rsidR="0046454D" w:rsidRPr="004552FD" w:rsidRDefault="0046454D" w:rsidP="0046454D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литературе для 6 класса  создана на основе федерального компонента государственного стандарта основного общего образования и «Рабочей программы общеобразовательных учреждений «Литература» В.Я. Коровиной, В.П.Журавлёва, М. Просвещение 2012 год.  </w:t>
      </w:r>
    </w:p>
    <w:p w:rsidR="0046454D" w:rsidRPr="004552FD" w:rsidRDefault="0046454D" w:rsidP="0046454D">
      <w:pPr>
        <w:spacing w:after="0"/>
        <w:rPr>
          <w:b/>
          <w:sz w:val="24"/>
          <w:szCs w:val="24"/>
        </w:rPr>
      </w:pP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Учебно-методическое  обеспечение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Примерные программы по учебным предметам. Литература. 5-9 классы. – 2-е изд.,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дораб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2011. – 176 с. – (Стандарты второго поколения).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Программа общеобразовательных учреждений 5 - 11 классы (базовый уровень) под редакцией В.Я. Коровиной. Допущено Министерством образования и науки РФ,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2006 г.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Егорова Н.В. Универсальные поурочные разработки по литературе 6 класс. – М.: ВАКО, 2011. – 416 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(В помощь школьному учителю).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Золотарева И.В., Егорова Н.В. Универсальные поурочные разработки по литературе.6 класс. – 3-е изд.,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- М: ВАКО, 2007.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Коровина В.Я. и др. Читаем, думаем, спорим ...: Дидактический материал по литературе: 6 класс / В.Я. Коровина, В.П. Журавлев, В.И. Коровин. – 7-е изд. – М.: Просвещение, 2011.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Контрольно-измерительные материалы. Литература: 6 класс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С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Л.В. Антонова. – М.: ВАКО, 2011. – 96 с. – (Контрольно-измерительные материалы).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Литература. 6 класс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поурочные планы по учебнику В.Я. Коровиной и др. / авт.-сост. И.В. Карасева, В.Н.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Пташктна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3-е изд.,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Волгоград : Учитель, 2011. – 237 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Литература. 5-9 классы: диалоговые формы обучения / авт.-сост. Л.В.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Перепелицына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Волгоград: Учитель, 2008. – 132 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Литература в таблицах : 5-11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справ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атериалы / Н.А. Миронова. – М.: АСТ: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Литература в таблицах и схемах / Марина Мещерякова. – 10 изд. – М.: Айрис-пресс, 2010. – 224 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(Домашний репетитор).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Репин А.В. Литература. 6 класс. Проверочные работы. – Саратов: Лицей, 2007. – 80 </w:t>
      </w:r>
      <w:proofErr w:type="gram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6454D" w:rsidRPr="004552FD" w:rsidRDefault="0046454D" w:rsidP="0046454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Учебно-методический комплекс «Вокруг тебя – Мир…». 5-8 классы: В помощь учителю. Сборник / И.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Бурж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Сухарев-Дериваз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В.Ю.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Выборнова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Ю.Ф. </w:t>
      </w:r>
      <w:proofErr w:type="spellStart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Гуголев</w:t>
      </w:r>
      <w:proofErr w:type="spellEnd"/>
      <w:r w:rsidRPr="004552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МККК – 160 с.</w:t>
      </w:r>
    </w:p>
    <w:p w:rsidR="0046454D" w:rsidRPr="004552FD" w:rsidRDefault="0046454D" w:rsidP="0046454D">
      <w:pPr>
        <w:spacing w:after="0"/>
        <w:rPr>
          <w:b/>
          <w:sz w:val="24"/>
          <w:szCs w:val="24"/>
        </w:rPr>
      </w:pPr>
      <w:r w:rsidRPr="004552FD">
        <w:rPr>
          <w:b/>
          <w:sz w:val="24"/>
          <w:szCs w:val="24"/>
        </w:rPr>
        <w:t xml:space="preserve">                                               </w:t>
      </w:r>
    </w:p>
    <w:p w:rsidR="0046454D" w:rsidRPr="00B125AC" w:rsidRDefault="0046454D" w:rsidP="0046454D">
      <w:pPr>
        <w:spacing w:after="0"/>
        <w:rPr>
          <w:b/>
          <w:sz w:val="24"/>
          <w:szCs w:val="24"/>
        </w:rPr>
      </w:pPr>
      <w:r w:rsidRPr="00B125AC">
        <w:rPr>
          <w:b/>
          <w:sz w:val="24"/>
          <w:szCs w:val="24"/>
        </w:rPr>
        <w:t xml:space="preserve">                                                                  </w:t>
      </w:r>
      <w:r w:rsidRPr="00B125AC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Ф.И.</w:t>
      </w:r>
      <w:proofErr w:type="gramStart"/>
      <w:r w:rsidRPr="00B125AC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>О</w:t>
      </w:r>
      <w:proofErr w:type="gramEnd"/>
      <w:r w:rsidRPr="00B125AC">
        <w:rPr>
          <w:rFonts w:ascii="Calibri" w:eastAsia="Times New Roman" w:hAnsi="Calibri" w:cs="Times New Roman"/>
          <w:b/>
          <w:bCs/>
          <w:sz w:val="24"/>
          <w:szCs w:val="24"/>
          <w:lang w:eastAsia="ru-RU"/>
        </w:rPr>
        <w:t xml:space="preserve"> учителя: </w:t>
      </w:r>
      <w:r w:rsidRPr="00B125A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Ахмедова </w:t>
      </w:r>
      <w:proofErr w:type="spellStart"/>
      <w:r w:rsidRPr="00B125AC">
        <w:rPr>
          <w:rFonts w:ascii="Calibri" w:eastAsia="Times New Roman" w:hAnsi="Calibri" w:cs="Times New Roman"/>
          <w:sz w:val="24"/>
          <w:szCs w:val="24"/>
          <w:lang w:eastAsia="ru-RU"/>
        </w:rPr>
        <w:t>Загидат</w:t>
      </w:r>
      <w:proofErr w:type="spellEnd"/>
      <w:r w:rsidRPr="00B125A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proofErr w:type="spellStart"/>
      <w:r w:rsidRPr="00B125AC">
        <w:rPr>
          <w:rFonts w:ascii="Calibri" w:eastAsia="Times New Roman" w:hAnsi="Calibri" w:cs="Times New Roman"/>
          <w:sz w:val="24"/>
          <w:szCs w:val="24"/>
          <w:lang w:eastAsia="ru-RU"/>
        </w:rPr>
        <w:t>Исмаиловна</w:t>
      </w:r>
      <w:proofErr w:type="spellEnd"/>
    </w:p>
    <w:p w:rsidR="0046454D" w:rsidRPr="00B125AC" w:rsidRDefault="0046454D" w:rsidP="0046454D">
      <w:pPr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B125A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                                   категория  первая</w:t>
      </w:r>
    </w:p>
    <w:p w:rsidR="0046454D" w:rsidRDefault="0046454D" w:rsidP="001609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6454D" w:rsidRDefault="0046454D" w:rsidP="0016098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6098E" w:rsidRPr="00FB2274" w:rsidRDefault="0016098E" w:rsidP="001609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литературе для 6 класса  создана на основе федерального компонента государственного стандарта основного общего образования и «Рабочей программы общеобразовательных учреждений «Литература» В.Я. Коровиной, В.П.Журавлёва, М. Просвещение 2012 год.  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литературе представляет собой целостный документ, включающий разделы: пояснительную записку, общую характеристику учебного предмета, описание места учебного предмета «Литература» в учебном плане школы, содержание тем учебного предмета, тематическое планирование с указанием основных видов учебной деятельности учащихся, перечень учебно-методического и материально-технического обеспечения, планируемые результаты обучения.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государственному образовательному стандарту, изучение предмета «Литература» направлено на достижение следующих целей:</w:t>
      </w:r>
    </w:p>
    <w:p w:rsidR="0016098E" w:rsidRPr="00FB2274" w:rsidRDefault="0016098E" w:rsidP="0016098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</w:t>
      </w:r>
    </w:p>
    <w:p w:rsidR="0016098E" w:rsidRPr="00FB2274" w:rsidRDefault="0016098E" w:rsidP="0016098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интеллектуальных и творческих способностей учащихся, необходимых для успешной социализации и самореализации личности;</w:t>
      </w:r>
    </w:p>
    <w:p w:rsidR="0016098E" w:rsidRPr="00FB2274" w:rsidRDefault="0016098E" w:rsidP="0016098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постижение учащимися вершинных произведений отечественной и мировой литературы, их чтение и анализ, основанный на понимании образной природы искусства слова, опирающийся на принципы единства художественной формы и содержания, связи искусства с жизнью, историзма;</w:t>
      </w:r>
    </w:p>
    <w:p w:rsidR="0016098E" w:rsidRPr="00FB2274" w:rsidRDefault="0016098E" w:rsidP="0016098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поэтапное, последовательное формирование умений читать, комментировать, анализировать и интерпретировать художественный текст;</w:t>
      </w:r>
    </w:p>
    <w:p w:rsidR="0016098E" w:rsidRPr="00FB2274" w:rsidRDefault="0016098E" w:rsidP="0016098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важнейшими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общеучебными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 и универсальными учебными действиями (формулировать цели деятельности, планировать её, осуществлять библиографический поиск, находить и обрабатывать необходимую информацию из различных источников, включая Интернет и др.);</w:t>
      </w:r>
    </w:p>
    <w:p w:rsidR="0016098E" w:rsidRPr="00FB2274" w:rsidRDefault="0016098E" w:rsidP="0016098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опыта общения с произведениями художественной литературы в повседневной жизни и учебной деятельности, речевом самосовершенствовании.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рабочей программе по литературе соблюдена системная направленность: это освоение различных жанров фольклора, сказок, стихотворных и прозаических произведений писателей, знакомство с отдельными сведениями по истории создания произведений, отдельных фактов биографии писателя.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каждом из курсов (классов) затронута одна из ведущих проблем (в 5 классе — внимание к книге; в 6 классе — художественное произведение и автор, характеры героев; в 7 классе — особенности труда писателя, его позиция, изображение человека как важнейшая проблема литературы; в 8 классе — взаимосвязь литературы и истории (подготовка к восприятию курса на историко-литературной основе), в 9 классе — начало курса на историко-литературной основе).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рабочей программе курс каждого класса представлен разделами: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Устное народное творчество.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Древнерусская литература.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Русская литература XVIII века.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Русская литература XIX века.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Русская литература XX века.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Литература народов России.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Зарубежная литература.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Обзоры.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Сведения по теории и истории литературы.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Место предмета «Литература» в базисном учебном плане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программа рассчитана на 70 ч, предусмотренных в Федеральном базисном (образовательном) учебном плане для образовательных учреждений. Обязательное изучение литературы осуществляется в объёме: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классе — 70 ч,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классе — 70 ч,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7 классе — 70 ч,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классе —70 ч,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9 классе — 102 ч.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ГБОУ РМЭ «Национальная президентская общеобразовательная школа-интернат» на изучение предмета «Литература» в 6 классе отведено 3 часа в неделю (102 часа в год) – 1 час из школьного компонента.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фактов, уроки развития речи направлены на совершенствование умений и навыков практическим путём.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и предметные результаты освоения литературы в основной школе.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формирование ответственного отношения к учению, готовности и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  <w:proofErr w:type="gramEnd"/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 развитие эстетического сознания через освоение художественного наследия народов </w:t>
      </w:r>
      <w:proofErr w:type="spellStart"/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России-и</w:t>
      </w:r>
      <w:proofErr w:type="spellEnd"/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мира, творческой деятельности эстетического характера.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оценивать правильность выполнения учебной задачи, собственные возможности её решения;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смысловое чтение;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16098E" w:rsidRPr="00FB2274" w:rsidRDefault="0016098E" w:rsidP="0016098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формулирование собственного отношения к произведениям литературы, их оценка;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собственная интерпретация (в отдельных случаях) изученных литературных произведений;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авторской позиции и своё отношение к ней;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на слух литературных произведений разных жанров, осмысленное чтение и адекватное восприятие;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16098E" w:rsidRPr="00FB2274" w:rsidRDefault="0016098E" w:rsidP="0016098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оздании художественных образов литературных произведений.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тем учебного предмета «Литература»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Введение.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УСТНОЕ НАРОДНОЕ ТВОРЧЕСТВО.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ДРЕВНЕРУССКОЙ ЛИТЕРАТУРЫ.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«Повесть временных лет», «Сказание о белгородском киселе».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Летопись (развитие представлений).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XVIII ВЕКА.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Русские басни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Иванович Дмитриев.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баснописце,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«Муха».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Мораль в басне, аллегория, иносказание (развитие понятий).</w:t>
      </w:r>
    </w:p>
    <w:p w:rsidR="0016098E" w:rsidRPr="00FB2274" w:rsidRDefault="0016098E" w:rsidP="0016098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XIX ВЕКА.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Андреевич Крылов.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писателе-баснописце. Самообразование поэта.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Басни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«Листы и Корни», «Ларчик», «Осёл и Соловей».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Теория литературы. Басня. Аллегория. Мораль (развитие представлений).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Александр Сергеевич Пушкин.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поэте, лицейские годы.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«Узник».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Вольнолюбивые устремления поэта. </w:t>
      </w:r>
      <w:proofErr w:type="spellStart"/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Народно-поэтический</w:t>
      </w:r>
      <w:proofErr w:type="spellEnd"/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колорит стихотворения.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«Зимнее утро».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«И. И. Пущину».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«Зимняя дорога». 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Ожидание домашнего уюта, тепла, нежности любимой подруги. Тема жизненного пути.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«Повести покойного Ивана Петровича Белкина».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Книга (цикл) повестей. Повествование от лица вымышленного автора как художественный приём.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«Барышня-крестьянка».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«Дубровский».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Изображение русского барства. </w:t>
      </w:r>
      <w:proofErr w:type="spellStart"/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Дубровский-старший</w:t>
      </w:r>
      <w:proofErr w:type="spellEnd"/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Троекуров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Юрьевич Лермонтов.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поэте. Ученические годы поэта.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«Тучи».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«Листок», «На севере диком...», «Утёс», «Три пальмы».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красоты, гармонии человека с миром. Особенности выражения темы одиночества в лирике Лермонтова.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Теория литературы. Антитеза.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Поэтическая интонация (начальные представления).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Иван Сергеевич Тургенев.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Бежин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луг».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16098E" w:rsidRPr="00FB2274" w:rsidRDefault="0016098E" w:rsidP="0016098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Пейзаж. Портретная характеристика персонажей (развитие представлений).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Фёдор Иванович Тютчев.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поэте.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«Листья», «Неохотно и несмело...».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«С поляны коршун поднялся...».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Противопоставление судеб человека и коршуна: свободный полёт коршуна и земная обречённость человека.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Афанасий Афанасьевич Фет.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поэте.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«Ель рукавом мне тропинку завесила...», «Ещё майская ночь», «Учись у них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 дуба, у берёзы...».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Жизнеутверждающее начало в лирике Фета. Природа как воплощение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прекрасного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Эстетизация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Пейзажная лирика (развитие понятия). Звукопись в поэзии (развитие представлений).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Алексеевич Некрасов.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жизни поэта.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«Железная дорога».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Стихотворные размеры (закрепление понятия). Диалог. Строфа (начальные представления).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Семёнович Лесков.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«Левша».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Антон Павлович Чехов.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«Толстый и тонкий».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еория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литературы. Комическое. Юмор.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Комическая ситуация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(развитие понятий).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стихотворениях русских поэтов XIX века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Я. Полонский.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«По горам две хмурых тучи...», « Посмотри, какая мгла…»; </w:t>
      </w: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Е. Баратынский.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«Весна, весна! Как воздух чист...», «Чудный град...», </w:t>
      </w: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Толстой.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«Где гнутся над омутом лозы</w:t>
      </w:r>
      <w:proofErr w:type="gramStart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,..».</w:t>
      </w:r>
      <w:proofErr w:type="gramEnd"/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Лирика как род литературы. Пейзажная лирика как жанр (развитие представлений).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РУССКОЙ ЛИТЕРАТУРЫ XX ВЕКА.</w:t>
      </w:r>
    </w:p>
    <w:p w:rsidR="0016098E" w:rsidRPr="00FB2274" w:rsidRDefault="0016098E" w:rsidP="0016098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Михаил Михайлович Пришвин. Сказка-быль «Кладовая солнца».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главных  героев. Тема служения людям.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Рождественский рассказ (начальные представления).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Андрей Платонович Платонов.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«Неизвестный цветок». 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Прекрасное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вокруг нас. «Ни на кого не похожие» герои А. Платонова.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Символическое содержание пейзажных образов (начальные представления).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Александр Степанович Грин.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«Алые паруса».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о Великой Отечественной войне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 М. Симонов.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«Ты помнишь, Алёша, дороги Смоленщины</w:t>
      </w:r>
      <w:proofErr w:type="gramStart"/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..»; </w:t>
      </w:r>
      <w:proofErr w:type="gramEnd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Д. С. Самойлов.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«Сороковые».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  <w:proofErr w:type="gramEnd"/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Виктор Петрович Астафьев.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творческого пути).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«Конь с розовой гривой».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Валентин Григорьевич Распутин.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 (детство, юность, начало творческого пути).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«Уроки </w:t>
      </w:r>
      <w:proofErr w:type="gramStart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французского</w:t>
      </w:r>
      <w:proofErr w:type="gramEnd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Отражение в повести трудностей военного времени.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Душевная щедрость учительницы, её роль в жизни </w:t>
      </w:r>
      <w:proofErr w:type="spellStart"/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маль-чика</w:t>
      </w:r>
      <w:proofErr w:type="spellEnd"/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Нравственная проблематика произведения.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Рассказ, сюжет (развитие понятий). Герой-повествователь (развитие понятия).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Николай Михайлович Рубцов.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поэте.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«Звезда полей», «Листья осенние», «В горнице».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Родины в поэзии Рубцова. Человек и природа в «тихой» </w:t>
      </w:r>
      <w:proofErr w:type="spellStart"/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ли-рике</w:t>
      </w:r>
      <w:proofErr w:type="spellEnd"/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Рубцова. Отличительные черты характера лирического героя.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Фазиль Искандер.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Краткий рассказ о писателе.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«Тринадцатый подвиг Геракла».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Влияние учителя на формирование детского характера. Чувство юмора гак одно из ценных качеств человека.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Родная природа в русской поэзии XX века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Блок.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«Летний вечер», «О, как безумно за окном...», </w:t>
      </w: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С. Есенин.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«Мелколесье. Степь и дали...», «Пороша», </w:t>
      </w: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 Ахматова.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«Перед весной бывают дни такие...».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16098E" w:rsidRPr="00FB2274" w:rsidRDefault="0016098E" w:rsidP="0016098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Лирический герой (развитие представлений).</w:t>
      </w:r>
    </w:p>
    <w:p w:rsidR="0016098E" w:rsidRPr="00FB2274" w:rsidRDefault="0016098E" w:rsidP="0016098E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Писатели улыбаются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Василий </w:t>
      </w:r>
      <w:proofErr w:type="spellStart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Макарович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Шукшин.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писателе, рассказы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«Чудик»,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«Критики».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шукшинских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герое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«чудиков», правдоискателей, праведников. Человеческая открытость миру как синоним незащищенности, «странного» героя в литературе.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ЛИТЕРАТУРЫ НАРОДОВ РОССИИ.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Габдулла</w:t>
      </w:r>
      <w:proofErr w:type="spellEnd"/>
      <w:proofErr w:type="gramStart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</w:t>
      </w:r>
      <w:proofErr w:type="gramEnd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укай.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татарском поэте.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Стихотворения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«Родная деревня», «Книга».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Кайсын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Кулиев.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балкарском поэте.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«Когда на меня навалилась беда...», «Каким бы малым "был мой народ….». Род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Теория литературы.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Общечеловеческое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национальное в литературе разных народов.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 ЗАРУБЕЖНОЙ ЛИТЕРАТУРЫ.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Мифы народов мира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Мифы Древней Греции.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Подвиги Геракла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переложении Куна):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«Скотный двор царя Авгия», «Яблоки Гесперид »</w:t>
      </w:r>
      <w:proofErr w:type="gramStart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Геродот.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«Легенда об </w:t>
      </w:r>
      <w:proofErr w:type="spellStart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Арионе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».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Миф. Отличие мифа от сказки.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Гомер.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Полифем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«Одиссея» — песня о героических подвигах, мужественных героях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Понятие о героическом эпосе (начальные представления).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ПРОИЗВЕДЕНИЯ ЗАРУБЕЖНЫХ ПИСАТЕЛЕЙ.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Мигель де Сервантес Сааведра.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«Дон Кихот».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«Вечные» образы в искусстве (начальные представления).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Фридрих Шиллер.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Баллада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«Перчатка».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Рыцарская баллада (начальные представления).</w:t>
      </w:r>
    </w:p>
    <w:p w:rsidR="0016098E" w:rsidRPr="00FB2274" w:rsidRDefault="0016098E" w:rsidP="0016098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Проспер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Мериме.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16098E" w:rsidRPr="00FB2274" w:rsidRDefault="0016098E" w:rsidP="0016098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Новелла </w:t>
      </w: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«</w:t>
      </w:r>
      <w:proofErr w:type="spellStart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Маттео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Фальконе».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цивилизованной с её порочными нравами. Романтический сюжет и его реалистическое воплощение.</w:t>
      </w:r>
    </w:p>
    <w:p w:rsidR="0016098E" w:rsidRPr="00FB2274" w:rsidRDefault="0016098E" w:rsidP="0016098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Антуан</w:t>
      </w:r>
      <w:proofErr w:type="spellEnd"/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 Сент-Экзюпери.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Рассказ о писателе.</w:t>
      </w:r>
    </w:p>
    <w:p w:rsidR="0016098E" w:rsidRPr="00FB2274" w:rsidRDefault="0016098E" w:rsidP="0016098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 «Маленький принц»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16098E" w:rsidRPr="00FB2274" w:rsidRDefault="0016098E" w:rsidP="0016098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Теория литературы. Притча (начальные представления).</w:t>
      </w:r>
    </w:p>
    <w:p w:rsidR="0016098E" w:rsidRPr="00FB2274" w:rsidRDefault="0016098E" w:rsidP="0016098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Итоговый контроль по результатам изучения курса – </w:t>
      </w: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ч.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Учебно-методическое и материально-техническое обеспечение образовательного процесса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Печатные издания, в том числе библиотечный фонд: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УЧИТЕЛЯ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Примерные программы по учебным предметам. Литература. 5-9 классы. – 2-е изд.,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дораб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Просвещение, 2011. – 176 с. – (Стандарты второго поколения).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Программа общеобразовательных учреждений 5 - 11 классы (базовый уровень) под редакцией В.Я. Коровиной. Допущено Министерством образования и науки РФ,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2006 г.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Егорова Н.В. Универсальные поурочные разработки по литературе 6 класс. – М.: ВАКО, 2011. – 416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(В помощь школьному учителю).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Золотарева И.В., Егорова Н.В. Универсальные поурочные разработки по литературе.6 класс. – 3-е изд.,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- М: ВАКО, 2007.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Коровина В.Я. и др. Читаем, думаем, спорим ...: Дидактический материал по литературе: 6 класс / В.Я. Коровина, В.П. Журавлев, В.И. Коровин. – 7-е изд. – М.: Просвещение, 2011.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Контрольно-измерительные материалы. Литература: 6 класс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Л.В. Антонова. – М.: ВАКО, 2011. – 96 с. – (Контрольно-измерительные материалы).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Литература. 6 класс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поурочные планы по учебнику В.Я. Коровиной и др. / авт.-сост. И.В. Карасева, В.Н.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Пташктна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3-е изд.,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 доп. – Волгоград : Учитель, 2011. – 237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Литература. 5-9 классы: диалоговые формы обучения / авт.-сост. Л.В.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Перепелицына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Волгоград: Учитель, 2008. – 132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Литература в таблицах : 5-11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справ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атериалы / Н.А. Миронова. – М.: АСТ: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Астрель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Литература в таблицах и схемах / Марина Мещерякова. – 10 изд. – М.: Айрис-пресс, 2010. – 224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(Домашний репетитор).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Репин А.В. Литература. 6 класс. Проверочные работы. – Саратов: Лицей, 2007. – 80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Учебно-методический комплекс «Вокруг тебя – Мир…». 5-8 классы: В помощь учителю. Сборник / И.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Бурж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Сухарев-Дериваз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В.Ю.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Выборнова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Ю.Ф.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Гуголев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М.: МККК – 160 с.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УЧАЩИХСЯ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Калганова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 А. Литература: 6 класс: Сборник упражнений. — 64 с. — Обл.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Коровина В. Я. и др. Читаем, думаем, спорим...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класс: Дидактические материалы по литературе. — 2 4 0 с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 и л . — О б л 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Коровина В. Я. Литература: 6  класс: Учебник: В 2 ч. Ч. 1. — 320 с.: ил. — Пер. Ч. 2. — 320 с.: ил. — Пер. 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Литература: 6 класс: Фонохрестоматия: Электронное учебное пособие на СDROM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ост. В. Я. Коровина, В. П. Журавлев, В. И. Коровин. </w:t>
      </w: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Фонохрестоматия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Литература: 6 класс: Фонохрестоматия: Электронное учебное пособие на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DROM /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Cост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В. Я. Коровина, В. П. Журавлев, В. И. Коровин.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Полухина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П. Читаем, думаем, спорим...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 класс: Дидактические материалы по литературе. — 224 с.: ил. — Обл.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3.  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Полухина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П., Коровина В. Я., Журавлев В. П. и др. Литература: 6 класс: Учебник: В 2 ч. / Под ред. В. Я. Коровиной. Ч. 1. — 320 с.: ил. — Пер. Ч. 2. — 320 с.: ил. — Пер.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ШКОЛЬНЫЕ СЛОВАРИ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Словарь литературных терминов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 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ост. И.В.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Клюхина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2-е изд., </w:t>
      </w:r>
      <w:proofErr w:type="spell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М.: ВАКО, 2011. – 96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(Школьный словарик).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Интернет ресурсы: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 литература: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http://www.rusfolk.chat.ru – Русский фольклор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http://www.pogovorka.com. – Пословицы и поговорки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http://old-russian.chat.ru – Древнерусская литература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http://www.klassika.ru – Библиотека классической русской литературы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http://www.ruthenia.ru – Русская поэзия 60-х годов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Справочно-информационные и методические материалы: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http://www.rol.ru – Электронная версия журнала «Вопросы литературы»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http://www.1september.ru – Электронные версии газеты «Литература» (Приложение к «Первому сентября»)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http://center.fio.ru – Мастерская «В помощь учителю. Литература»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Материально-техническая база:</w:t>
      </w:r>
    </w:p>
    <w:tbl>
      <w:tblPr>
        <w:tblW w:w="8995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2"/>
        <w:gridCol w:w="5429"/>
        <w:gridCol w:w="2994"/>
      </w:tblGrid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0e970858a74cb56245136c79bbde2da8b1ac32c5"/>
            <w:bookmarkStart w:id="1" w:name="0"/>
            <w:bookmarkEnd w:id="0"/>
            <w:bookmarkEnd w:id="1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Компьютер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Мультимедийный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проектор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Колонки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Интерактивная доска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Портреты русских и зарубежных поэтов и писателей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комплект</w:t>
            </w:r>
          </w:p>
        </w:tc>
      </w:tr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Репродукции картин художников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комплект</w:t>
            </w:r>
          </w:p>
        </w:tc>
      </w:tr>
      <w:tr w:rsidR="0016098E" w:rsidRPr="00FB2274" w:rsidTr="0016098E">
        <w:tc>
          <w:tcPr>
            <w:tcW w:w="6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Экранно-звуковые пособия</w:t>
            </w:r>
          </w:p>
        </w:tc>
      </w:tr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Презентации к занятиям.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16098E" w:rsidRPr="00FB2274" w:rsidTr="0016098E">
        <w:tc>
          <w:tcPr>
            <w:tcW w:w="6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DVD фильмы.</w:t>
            </w:r>
          </w:p>
        </w:tc>
        <w:tc>
          <w:tcPr>
            <w:tcW w:w="3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16098E" w:rsidRPr="00FB2274" w:rsidRDefault="0016098E" w:rsidP="0016098E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Планируемые результаты изучения предмета «Литература»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универсальные учебные действия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литературу как одну из национально-культурных ценностей русского народа.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Уважительно относиться к родной литературе, испытывать гордость за неё.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lastRenderedPageBreak/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свои и чужие поступки.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внимание, удивление, желание больше узнать.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Понимать определяющую роль родной литературы в развитии интеллектуальных, творческих способностей и моральных качеств личности.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Анализировать и характеризовать эмоциональные состояния и чувства окружающих, строить свои взаимоотношения с их учетом.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Планированию пути достижения цели.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Установлению целевых приоритетов.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уровень владения тем или иным учебным действием (отвечать на вопрос «что я не знаю и не умею?»).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Учитывать условия выполнения учебной задачи.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 альтернативные способы достижения цели.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и вырабатывать разные точки зрения.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точку зрения.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Задавать вопросы.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контроль.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текста.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Брать на себя инициативу в организации совместного действия (деловое лидерство).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Познавательные универсальные учебные действия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знаками, символами, таблицами, схемами, приведенными в учебной литературе; строить сообщение в устной форме;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в материалах учебника ответ на заданный вопрос;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на возможное разнообразие способов решения учебной задачи;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lastRenderedPageBreak/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изучаемые объекты с выделением существенных и несущественных признаков;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анализировать объекты с выделением существенных и несущественных признаков (в коллективной организации деятельности);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сравнение,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причинно-следственные связи в изучаемом круге явлений;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аналогии между изучаемым материалом и собственным опытом.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выделять информацию из сообщений разных видов в соответствии с учебной задачей;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осуществлять запись (фиксацию) указанной учителем информации об изучаемом языковом факте;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проводить сравнение, </w:t>
      </w:r>
      <w:proofErr w:type="spellStart"/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сериацию</w:t>
      </w:r>
      <w:proofErr w:type="spellEnd"/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обобщать (выводить общее для целого ряда единичных объектов).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 обучения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научится: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видеть черты русского национального характера в героях русских былин;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 читать былины, соблюдая соответствующий интонационный рисунок устного рассказывания;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прочитанному</w:t>
      </w:r>
      <w:proofErr w:type="gramEnd"/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собственный текст аналитического и интерпретирующего характера в различных форматах;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сопоставлять произведение словесного искусства и его воплощение в других искусствах;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рассказывать о самостоятельно прочитанной былине, обосновывая свой выбор;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сочинять былину и/или придумывать сюжетные линии</w:t>
      </w:r>
      <w:r w:rsidRPr="00FB22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lastRenderedPageBreak/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сравнивая произведения героического эпоса разных народов (былину и сагу, былину и сказание), определять черты национального характера;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выбирать путь анализа произведения, адекватный жанрово-родовой природе художественного текста;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сопоставлять «чужие» тексты интерпретирующего характера, аргументировано оценивать их;</w:t>
      </w:r>
    </w:p>
    <w:p w:rsidR="0016098E" w:rsidRPr="00FB2274" w:rsidRDefault="0016098E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FB2274">
        <w:rPr>
          <w:rFonts w:ascii="Simplified Arabic Fixed" w:eastAsia="Times New Roman" w:hAnsi="Simplified Arabic Fixed" w:cs="Simplified Arabic Fixed"/>
          <w:color w:val="000000"/>
          <w:sz w:val="24"/>
          <w:szCs w:val="24"/>
          <w:lang w:eastAsia="ru-RU"/>
        </w:rPr>
        <w:t>- </w:t>
      </w:r>
      <w:r w:rsidRPr="00FB227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оценивать интерпретацию художественного текста, созданную средствами других искусств;</w:t>
      </w:r>
    </w:p>
    <w:p w:rsidR="00FB2274" w:rsidRP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P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P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Pr="00FB2274" w:rsidRDefault="00FB2274" w:rsidP="001609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FB2274" w:rsidRPr="00FB2274" w:rsidRDefault="00FB2274" w:rsidP="0016098E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220" w:type="dxa"/>
        <w:tblInd w:w="-42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40"/>
        <w:gridCol w:w="2321"/>
        <w:gridCol w:w="1940"/>
        <w:gridCol w:w="1932"/>
        <w:gridCol w:w="2009"/>
        <w:gridCol w:w="2057"/>
        <w:gridCol w:w="2111"/>
        <w:gridCol w:w="2394"/>
      </w:tblGrid>
      <w:tr w:rsidR="0016098E" w:rsidRPr="00FB2274" w:rsidTr="0016098E">
        <w:trPr>
          <w:trHeight w:val="44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2" w:name="5439d5369c0f1e88110a7e7010bba81e89bffb1c"/>
            <w:bookmarkStart w:id="3" w:name="1"/>
            <w:bookmarkEnd w:id="2"/>
            <w:bookmarkEnd w:id="3"/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ТЕМАТИЧЕСКОЕ ПЛАНИРОВАНИЕ</w:t>
            </w:r>
          </w:p>
          <w:p w:rsidR="00FB2274" w:rsidRPr="00FB2274" w:rsidRDefault="00FB2274" w:rsidP="00FB227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FB227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Литература» 6 класс В.Я. Коровиной, В.П.Журавлёва, М. Просвещение 2012 год.  3 часа в неделю (102 часа в год)</w:t>
            </w:r>
          </w:p>
          <w:p w:rsidR="00FB2274" w:rsidRPr="00FB2274" w:rsidRDefault="00FB2274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16098E" w:rsidRPr="00FB2274" w:rsidTr="0016098E">
        <w:trPr>
          <w:trHeight w:val="7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Характеристика</w:t>
            </w:r>
          </w:p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учащихся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Познавательные УУД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УУД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Коммуникативные УУД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УУД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Художественное произведение. Содержание и форма.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стартовой мотивации к обучению.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 текстом. Развернутый ответ по теме урока. Устное и письменное высказывание.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Выделяют и </w:t>
            </w:r>
            <w:proofErr w:type="spellStart"/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форму-лируют</w:t>
            </w:r>
            <w:proofErr w:type="spellEnd"/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познаватель-ную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цель, проблему, составляют простой план статьи учебника.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6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 Самостоятельно формулируют познавательную цель и строят свои действия.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адекватные языковые средства для отображения своих чувств, мыслей и побуждений.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4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личностного смысла учения, желания учиться.</w:t>
            </w:r>
          </w:p>
        </w:tc>
      </w:tr>
      <w:tr w:rsidR="0016098E" w:rsidRPr="00FB2274" w:rsidTr="0016098E">
        <w:trPr>
          <w:trHeight w:val="24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УСТНОЕ НАРОДНОЕ ТВОРЧЕСТВО (4 час)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Обрядовый фольклор. Обрядовые песни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Устное народное творчество. Виды и жанры УНТ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способа действия при решении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Извлекают необходимую информацию, знают теоретический материал по теме.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составленные планы.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рабочие отношения, учатся эффективно сотрудничать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высокой ценности жизни во всех ее проявлениях.</w:t>
            </w:r>
          </w:p>
        </w:tc>
      </w:tr>
      <w:tr w:rsidR="0016098E" w:rsidRPr="00FB2274" w:rsidTr="0016098E">
        <w:trPr>
          <w:trHeight w:val="14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Пословицы,  поговорки как малый жанр фольклора.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Структура, особенность, отличие пословиц от поговорок, их  народная мудрость.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заменять термины определениями.  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в форме устного высказывания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Знание основных принципов и правил отношения к природе.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Загадки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Загадки как малый жанр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фольклора. Афористичность загадок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Обобщение и систематизация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Знают теоретический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материал по теме, умеют делать морфемный разбор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Вносят коррективы и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Умеют слушать и слышать друг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Знание основ здорового образа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жизни и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здоровье-сберегающих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технологий.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№1 по теме УНТ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Письменное сочинение-рассуждение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5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«Повесть временных лет». «Сказание о белгородском киселе».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Исторические события и вымысел. Отражение народных идеалов.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разных способов и форм действия оценки.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3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Осознанно и произвольно строят речевые высказывания в устной и письменной форме.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адекватные языковые средства для отображения своих мыслей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истории, культурных и исторических памятников.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И. Дмитриев. Слово о баснописце. «Муха». Развитие понятия об аллегории.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Осуждение безделья, лени, хвастовства. Аллегория и мораль в басне. Особенности языка 18 века.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применение ЗУН и СУД.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наиболее эффективные способы решения задачи в зависимости от конкретных условий.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работать в парах, эффективно сотрудничать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особенностях социальных отношений и взаимодействий.</w:t>
            </w:r>
          </w:p>
        </w:tc>
      </w:tr>
      <w:tr w:rsidR="0016098E" w:rsidRPr="00FB2274" w:rsidTr="0016098E">
        <w:trPr>
          <w:trHeight w:val="16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ИЗ  РУССКОЙ ЛИТЕРАТУРЫ XIX ВЕКА (54 час)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33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А. Крылов. «Листы и корни», «Ларчик».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Комическое изображение «знатока», не понимающего истинного искусства.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границы знания и незнания, фиксация задач года в форме "карты знаний".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6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языковые средства для отображения своих чувств, мыслей и побуждений.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Ориентация в системе моральных норм и ценностей и их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иерархизация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098E" w:rsidRPr="00FB2274" w:rsidTr="0016098E">
        <w:trPr>
          <w:trHeight w:val="15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 А. Крылов. «Осел и Соловей».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власти и народа</w:t>
            </w:r>
          </w:p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достижении общественного блага.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и способов действий. Обобщение и систематизация знаний.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рабочие отношения, учатся работать в группе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Ориентация в особенностях социальных отношений и взаимодействий</w:t>
            </w:r>
          </w:p>
        </w:tc>
      </w:tr>
      <w:tr w:rsidR="0016098E" w:rsidRPr="00FB2274" w:rsidTr="0016098E">
        <w:trPr>
          <w:trHeight w:val="6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№2 по теме «Басни»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Тестирование + творческое задание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14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А. С. ПУШКИН (18 ЧАС)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Пушкин. Стихотворение «Узник»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о поэте. «Узник» как выражение вольнолюбивых устремлений поэта.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 Обучение выразительному чтению.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Извлекают необходимую информацию из прослушанных текстов различных жанров.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в устной форме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личности и ее достоинства.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и поэтическая идея стихотворения А. С. Пушкина Стихотворение «Зимнее утро».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композиции в понимании смысла стихотворения. Обучение анализу одного стихотворения.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24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поиск и выделение необходимой информации.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содержание совершаемых действий с целью ориентировки предметно-практической или иной деятельности.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природе, бережное отношение к природному богатству страны.</w:t>
            </w:r>
          </w:p>
        </w:tc>
      </w:tr>
      <w:tr w:rsidR="0016098E" w:rsidRPr="00FB2274" w:rsidTr="0016098E">
        <w:trPr>
          <w:trHeight w:val="4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7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Пушкин. Тема дружбы в стихотворении «И. И. Пущину».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«Чувства добрые» в лирике                   А. С. Пушкина. Жанр послания.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Развернутое предъявление результатов освоения способа действия и его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применения в практических ситуациях.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Осознанно и произвольно строят речевые высказывания в устной и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письменной форме.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Осознают качество и уровень усвоения, корректируют свою работу.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применять конкретные правила на письме и в устной речи.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патриотизм.</w:t>
            </w:r>
          </w:p>
        </w:tc>
      </w:tr>
      <w:tr w:rsidR="0016098E" w:rsidRPr="00FB2274" w:rsidTr="0016098E">
        <w:trPr>
          <w:trHeight w:val="6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Лирика Пушкина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Урок-рефлексия. Обучение анализу одного стихотворения.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и способов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Ориентируются и воспринимают тексты художественного стиля.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6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в устной форме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6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дальнейшего образовательного маршрута.</w:t>
            </w:r>
          </w:p>
        </w:tc>
      </w:tr>
      <w:tr w:rsidR="0016098E" w:rsidRPr="00FB2274" w:rsidTr="0016098E">
        <w:trPr>
          <w:trHeight w:val="11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Пушкин.</w:t>
            </w:r>
          </w:p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«Барышня-крестьянка»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Цикл «Повести покойного Ивана Петровича Белкина». Особенности цикла.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проблему.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Уважение личности и ее достоинства.</w:t>
            </w:r>
          </w:p>
        </w:tc>
      </w:tr>
      <w:tr w:rsidR="0016098E" w:rsidRPr="00FB2274" w:rsidTr="0016098E">
        <w:trPr>
          <w:trHeight w:val="11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автора-повествователя в повести «Барышня-крестьянка».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Речевая и портретная  характеристика героя-рассказчика.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Демонстрируют способность к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Стремятся устанавливать доверительные отношения </w:t>
            </w:r>
            <w:proofErr w:type="spellStart"/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взаимопонима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098E" w:rsidRPr="00FB2274" w:rsidTr="0016098E">
        <w:trPr>
          <w:trHeight w:val="10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повести А.С.Пушкина «Барышня-крестьянка»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Контрольное списывание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16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9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к/р. Изображение русского барства в повести А.С.Пушкина «Дубровский»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эпизода «Ссора двух помещиков», роль эпизода в повети.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причинами ошибок и поиск путей их устранения.</w:t>
            </w:r>
          </w:p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познавательную цель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6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</w:t>
            </w:r>
          </w:p>
          <w:p w:rsidR="0016098E" w:rsidRPr="00FB2274" w:rsidRDefault="0016098E" w:rsidP="0016098E">
            <w:pPr>
              <w:spacing w:after="0" w:line="240" w:lineRule="auto"/>
              <w:ind w:right="-16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ней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ценностей семьи.</w:t>
            </w:r>
          </w:p>
        </w:tc>
      </w:tr>
      <w:tr w:rsidR="0016098E" w:rsidRPr="00FB2274" w:rsidTr="0016098E">
        <w:trPr>
          <w:trHeight w:val="14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Дубровский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тарший и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Троекуров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повести А.С.Пушкина «Дубровский»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Авторское отношение к героям. Развитие понятия о композиции худ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роизведения.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Извлекают необходимую информацию из прослушанного текста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выполнения заданий на уроке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разрешать конфликтную ситуацию через анализ условий.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равноправному сотрудничеству</w:t>
            </w:r>
          </w:p>
        </w:tc>
      </w:tr>
      <w:tr w:rsidR="0016098E" w:rsidRPr="00FB2274" w:rsidTr="0016098E">
        <w:trPr>
          <w:trHeight w:val="16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Протест Владимира Дубровского против произвола и деспотизма в повести А.С.Пушкина «Дубровский».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Роль эпизода «Пожар в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Кистеневке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в повести «Дубровский»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Извлекают необходимую информацию из прослушанных текстов различных жанров.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Развивают умение интегрироваться в группу сверстников и строить продуктивное взаимодействие со сверстниками и взрослыми.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ценности здоровья, своего и других людей.</w:t>
            </w:r>
          </w:p>
        </w:tc>
      </w:tr>
      <w:tr w:rsidR="0016098E" w:rsidRPr="00FB2274" w:rsidTr="0016098E">
        <w:trPr>
          <w:trHeight w:val="9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Бунт крестьян в повести А.С.Пушкина «Дубровский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Образы крестьян в повести.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и способов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Применяют методы информационного поиска, в том числе с помощью компьютерных средств.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рабочие отношения, учатся эффективно сотрудничать и способствовать продуктивной кооперации.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Позитивная моральная самооценка.</w:t>
            </w:r>
          </w:p>
        </w:tc>
      </w:tr>
      <w:tr w:rsidR="0016098E" w:rsidRPr="00FB2274" w:rsidTr="0016098E">
        <w:trPr>
          <w:trHeight w:val="13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Осуждение пороков общества в повести А.С.Пушкина «Дубровский»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образов судьи, присяжных, обывателей.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разных способов и форм действия оценки.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цели и функции участников, способы взаимодействия.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Оптимизм в восприятии мира.</w:t>
            </w:r>
          </w:p>
        </w:tc>
      </w:tr>
      <w:tr w:rsidR="0016098E" w:rsidRPr="00FB2274" w:rsidTr="0016098E">
        <w:trPr>
          <w:trHeight w:val="16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чести, независимости личности в повести А.С.Пушкина «Дубровский»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Владимира Дубровского.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применение ЗУН и СУД.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Планируют общие способы работы.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при следовании моральным нормам.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Романтическая история любви Владимира Дубровского и Маши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Троекуровой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эпизода «Последняя встреча Маши и Дубровского»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разных способов и форм действия оценки.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выразительно читать текст, определять его тему, основную мысль, стиль и тип речи, средства связи, составлять план текст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усвоения, корректируют свою работу.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при следовании моральным нормам.</w:t>
            </w:r>
          </w:p>
        </w:tc>
      </w:tr>
      <w:tr w:rsidR="0016098E" w:rsidRPr="00FB2274" w:rsidTr="0016098E">
        <w:trPr>
          <w:trHeight w:val="8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Авторское отношение к героям повести «Дубровский»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повествователя и автора.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и способов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Обмениваются знаниями между членами группы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Позитивная моральная самооценка.</w:t>
            </w:r>
          </w:p>
        </w:tc>
      </w:tr>
      <w:tr w:rsidR="0016098E" w:rsidRPr="00FB2274" w:rsidTr="0016098E">
        <w:trPr>
          <w:trHeight w:val="7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«Дубровский».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«открытый финал»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Выбирают основания и критерии для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сравнения, объектов.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Планируют общие способы работы.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равноправному сотрудничеству</w:t>
            </w:r>
          </w:p>
        </w:tc>
      </w:tr>
      <w:tr w:rsidR="0016098E" w:rsidRPr="00FB2274" w:rsidTr="0016098E">
        <w:trPr>
          <w:trHeight w:val="11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№4 по повести                 А. С. Пушкина «Дубровский».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Сочинение-рассуждение на поставленный вопрос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6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к\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работа над ошибками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Проводят анализ способов решения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Планируют общие способы работы.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равноправному сотрудничеству</w:t>
            </w:r>
          </w:p>
        </w:tc>
      </w:tr>
      <w:tr w:rsidR="0016098E" w:rsidRPr="00FB2274" w:rsidTr="0016098E">
        <w:trPr>
          <w:trHeight w:val="22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М. Ю. ЛЕРМОНТОВ (4 час)</w:t>
            </w:r>
          </w:p>
        </w:tc>
      </w:tr>
      <w:tr w:rsidR="0016098E" w:rsidRPr="00FB2274" w:rsidTr="0016098E">
        <w:trPr>
          <w:trHeight w:val="14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одиночества и тоски в стихотворении М.Ю.Лермонтова  «Тучи».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о поэте.  Основное настроение и композиция стихотворения.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Извлекают необходимую информацию из прослушанных текстов различных жанров.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Обмениваются знаниями между членами группы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Стремятся устанавливать доверительные отношения </w:t>
            </w:r>
            <w:proofErr w:type="spellStart"/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взаимопонима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proofErr w:type="spellEnd"/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красоты и гармонии с миром в стихотворении М.Ю.Лермонтова «Листок», «На севере диком…»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Антитеза как основной композиционный прием в данных стихотворениях.  Поэтическая интонация.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проблему.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22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выявлять, идентифицировать проблемы, искать и оценивать альтернативные способы  его разрешения.  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природе.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выражения темы одиночества в стихотворениях М.Ю.Лермонтова «Утес», «Три пальмы»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Разрушение красоты и гармонии человека с миром. Двусложные и трехсложные размеры стиха.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частных задач - осмысление, конкретизация и отработка нового способа действия при решении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конкретных  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Выделяют и формулируют познавательную цель.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управлять поведением партнера - контролировать, корректировать и оценивать его действия.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общечеловеческих ценностей, экологическое воспитание.</w:t>
            </w:r>
          </w:p>
        </w:tc>
      </w:tr>
      <w:tr w:rsidR="0016098E" w:rsidRPr="00FB2274" w:rsidTr="0016098E">
        <w:trPr>
          <w:trHeight w:val="9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22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по стихотворениям М.Ю.Лермонтова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Художественный анализ стихотворения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22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И.С. ТУРГЕНЕВ (5  час)</w:t>
            </w:r>
          </w:p>
        </w:tc>
      </w:tr>
      <w:tr w:rsidR="0016098E" w:rsidRPr="00FB2274" w:rsidTr="0016098E">
        <w:trPr>
          <w:trHeight w:val="9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Анализ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к\р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И.С.Тургенев. Литературный портрет писателя.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о писателе.  Цикл рассказов «Записки охотника» и их гуманистический пафос.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поиск и выделение необходимой информации.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устанавливать и сравнивать разные точки зрения  и делать выбор.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Позитивная моральная самооценка.</w:t>
            </w:r>
          </w:p>
        </w:tc>
      </w:tr>
      <w:tr w:rsidR="0016098E" w:rsidRPr="00FB2274" w:rsidTr="0016098E">
        <w:trPr>
          <w:trHeight w:val="9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Сочувствие к крестьянским детям в рассказе И. С. Тургенева  «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луг».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Духовный мир крестьянских детей. Народные верования и предания.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выбирать обобщенные стратегии решения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возможность различных точек зрения.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Нетерпимость к любым видам насилия и готовность противостоять им</w:t>
            </w:r>
          </w:p>
        </w:tc>
      </w:tr>
      <w:tr w:rsidR="0016098E" w:rsidRPr="00FB2274" w:rsidTr="0016098E">
        <w:trPr>
          <w:trHeight w:val="9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Портреты и рассказы мальчиков в рассказе                        И. С. Тургенева  «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луг».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Портреты героев как средство изображения их характеров.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частных задач - осмысление, конкретизация и отработка нового способа действия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причинно-следственные связи.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готовность к обсуждению разных точек зрения и выработке общей (групповой) позиции.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ценностей семьи.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картин природы в рассказе «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Бежин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луг».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Тургенев – мастер портрета и пейзажа.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и способов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аргументировать свою точку зрения, спорить и отстаивать свою позицию.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природе.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«Составление электронного альбома «Словесные и живописные портреты русских крестьян» (по рассказам из цикла «Записки охотника»).  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Осуществляют поиск и выделение необходимой информации.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вести диалог на основе равноправных отношений и взаимного уважения.</w:t>
            </w:r>
          </w:p>
        </w:tc>
      </w:tr>
      <w:tr w:rsidR="0016098E" w:rsidRPr="00FB2274" w:rsidTr="0016098E">
        <w:trPr>
          <w:trHeight w:val="32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Ф.И. ТЮТЧЕВ (3 час)</w:t>
            </w:r>
          </w:p>
        </w:tc>
      </w:tr>
      <w:tr w:rsidR="0016098E" w:rsidRPr="00FB2274" w:rsidTr="0016098E">
        <w:trPr>
          <w:trHeight w:val="11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И. Тютчев. Литературный портрет писателя.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изображения природы. Роль антитезы в стихотворении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выполнению прав и обязанностей ученика.</w:t>
            </w:r>
          </w:p>
        </w:tc>
      </w:tr>
      <w:tr w:rsidR="0016098E" w:rsidRPr="00FB2274" w:rsidTr="0016098E">
        <w:trPr>
          <w:trHeight w:val="14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 в стихотворениях Ф. И. Тютчева «Неохотно и несмело...», «Листья».  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 выразительному чтению и анализу стихотворения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Родине.</w:t>
            </w:r>
          </w:p>
        </w:tc>
      </w:tr>
      <w:tr w:rsidR="0016098E" w:rsidRPr="00FB2274" w:rsidTr="0016098E">
        <w:trPr>
          <w:trHeight w:val="23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Противопоставление судеб человека и коршуна: земная обреченность  человека в стихотворении Ф.И.Тютчева «С поляны коршун поднялся...».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Природа как воплощение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 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Эстетизация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конкретной детали.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Потребность в самовыражении и самореализации, социальном признании.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22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результатов самостоятельной работы.</w:t>
            </w:r>
          </w:p>
        </w:tc>
      </w:tr>
      <w:tr w:rsidR="0016098E" w:rsidRPr="00FB2274" w:rsidTr="0016098E">
        <w:trPr>
          <w:trHeight w:val="14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А.А.ФЕТ (2 час)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Жизнеутверждающее начало в стихотворениях А. А. Фета «Ель рукавом мне тропинку завесила...»,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«Еще майская ночь», «Учись у них – у дуба, у березы…»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Природа как мир истины и красоты, как мерило человеческой нравственности. Переплетение и взаимодействие тем природы и любви. «Учись у них – у дуба, у березы...».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Умеют выразительно читать текст, определять его тему, основную мысль, стиль и тип речи, средства связи, выбирают наиболее эффективные способы решения задачи в зависимости от конкретных условий.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составленные планы.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родной природе. Чувство гордости за свою страну.</w:t>
            </w:r>
          </w:p>
        </w:tc>
      </w:tr>
      <w:tr w:rsidR="0016098E" w:rsidRPr="00FB2274" w:rsidTr="0016098E">
        <w:trPr>
          <w:trHeight w:val="8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Краски и звуки в пейзажной лирике А.А.Фета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рефлексии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Применяют методы информационного поиска, в том числе с помощью компьютерных средств.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Интересуются чужим мнением и высказывают свое.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за свою страну.</w:t>
            </w:r>
          </w:p>
        </w:tc>
      </w:tr>
      <w:tr w:rsidR="0016098E" w:rsidRPr="00FB2274" w:rsidTr="0016098E">
        <w:trPr>
          <w:trHeight w:val="24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lastRenderedPageBreak/>
              <w:t>Н.А. НЕКРАСОВ (6 час)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А. Некрасов. Стихотворение «Железная дорога». Картины подневольного труда.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композиции стихотворения: эпиграф, диалог-спор, роль пейзажа.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Осознанно и произвольно строят речевые высказывания в устной и письменной форме.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Доброжелательное отношение к окружающим.</w:t>
            </w:r>
          </w:p>
        </w:tc>
      </w:tr>
      <w:tr w:rsidR="0016098E" w:rsidRPr="00FB2274" w:rsidTr="0016098E">
        <w:trPr>
          <w:trHeight w:val="8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Народ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озидатель в стихотворении Н.А.Некрасова «Железная дорога».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Величие народа-созидателя. Тема, идея, сюжет и композиция стихотворения.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составленные планы.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русского народа как творца и созидателя.</w:t>
            </w:r>
          </w:p>
        </w:tc>
      </w:tr>
      <w:tr w:rsidR="0016098E" w:rsidRPr="00FB2274" w:rsidTr="0016098E">
        <w:trPr>
          <w:trHeight w:val="8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Мечта поэта о прекрасной поре в жизни народа ценностей в стихотворении Н.А.Некрасова «Железная дорога»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поэтических интонаций.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формами речи.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Оптимизм в восприятии мира.</w:t>
            </w:r>
          </w:p>
        </w:tc>
      </w:tr>
      <w:tr w:rsidR="0016098E" w:rsidRPr="00FB2274" w:rsidTr="0016098E">
        <w:trPr>
          <w:trHeight w:val="8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языка и композиции в стихотворении Н.А.Некрасова «Железная дорога»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 поэтического языка, разные ритмы  в произведении.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Развернутое предъявление результатов освоения способа действия и его применения в конкретно-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практических ситуациях.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Выбирают основания и критерии для сравнения и классификации объектов.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Вносят коррективы и дополнения в способ своих действий в случае расхождения эталона,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реального действия и его продукта.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Интересуются чужим мнением и высказывают свое.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Позитивная моральная самооценка.</w:t>
            </w:r>
          </w:p>
        </w:tc>
      </w:tr>
      <w:tr w:rsidR="0016098E" w:rsidRPr="00FB2274" w:rsidTr="0016098E">
        <w:trPr>
          <w:trHeight w:val="88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реалистических и фантастических картин  в стихотворении Н.А.Некрасова «Железная дорога»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реальности и фантастики в произведении.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результатов самостоятельной работы. Обобщение и систематизация знаний.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проблему.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при следовании моральным нормам.</w:t>
            </w:r>
          </w:p>
        </w:tc>
      </w:tr>
      <w:tr w:rsidR="0016098E" w:rsidRPr="00FB2274" w:rsidTr="0016098E">
        <w:trPr>
          <w:trHeight w:val="8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№6 по произведениям поэтов XIX века.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Тестирование + творческое задание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28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Н.С. ЛЕСКОВ (6 час)</w:t>
            </w:r>
          </w:p>
        </w:tc>
      </w:tr>
      <w:tr w:rsidR="0016098E" w:rsidRPr="00FB2274" w:rsidTr="0016098E">
        <w:trPr>
          <w:trHeight w:val="6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Н.С. Лесков. Литературный портер писателя.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творчеством  писателя. Понятие о сказе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Понимают возможность различных точек зрения, не совпадающих с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при следовании моральным нормам.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Гордость Н.С.Лескова за народ в сказе «Левша».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Трудолюбие, талант, патриотизм русского человека из народа.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Устанавливают причинно-следственные связи.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готовность к обсуждению разных точек зрения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Родине.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языка повести Н.С. Лескова «Левша».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Лексическая работа с текстом.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Понимают и адекватно оценивают язык средств массовой информации.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за свою страну.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Комический эффект, создаваемый народной этимологией, игрой слов в сказе Н.С.Лескова «Левша»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толкового словаря. Проект.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Коррекция знаний и способов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аргументировать свою точку зрения, спорить и отстаивать свою позицию невраждебным для оппонентов образом.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за свою страну.</w:t>
            </w:r>
          </w:p>
        </w:tc>
      </w:tr>
      <w:tr w:rsidR="0016098E" w:rsidRPr="00FB2274" w:rsidTr="0016098E">
        <w:trPr>
          <w:trHeight w:val="12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Сказовая форма повествования.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результатов самостоятельной работы.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познавательную цель, сохраняют ее при выполнении учебных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цели и функции участников, способы взаимодействия.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истории, культурных и исторических памятников.</w:t>
            </w:r>
          </w:p>
        </w:tc>
      </w:tr>
      <w:tr w:rsidR="0016098E" w:rsidRPr="00FB2274" w:rsidTr="0016098E">
        <w:trPr>
          <w:trHeight w:val="11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№7 по произведениям Н.А.Некрасова и Н.С.Лескова.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Сочинение – рассуждение  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18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А.П.ЧЕХОВ (3 час)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 Чехов. Литературный портер писателя.  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 о  писателе на основе презентации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познавательную цель, сохраняют ее при выполнении учебных действий.</w:t>
            </w:r>
          </w:p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регулируют весь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Обмениваются знаниями между членами группы для принятия эффективных совместных решений.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истории, культурных и исторических памятников.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 героев рассказа Чехова «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Толстый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тонкий». Юмористическая ситуация.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Речь героев и художественная деталь как источник юмора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выводить следствия из имеющихся в условии задачи данных.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(или развивают способность) брать на себя инициативу в организации совместного действия.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Родине.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Разоблачение лицемерия в рассказе «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Толстый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тонкий».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художественной детали.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конкретных  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Выбирают, сопоставляют и обосновывают способы решения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(или развивают способность) с помощью вопросов добывать недостающую информацию.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Гражданский патриотизм.</w:t>
            </w:r>
          </w:p>
        </w:tc>
      </w:tr>
      <w:tr w:rsidR="0016098E" w:rsidRPr="00FB2274" w:rsidTr="0016098E">
        <w:trPr>
          <w:trHeight w:val="28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РОДНАЯ ПРИРОДА  В ЛИРИКЕ  ПОЭТОВ XIX ВЕКА (4 час)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Я. Полонский  «По горам две хмурых тучи…», «Посмотри – какая мгла…»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Выражение переживаний и мироощущения в стихотворениях о родной природе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 Комплексное применение ЗУН и СУД.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объекты и процессы с точки зрения целого и частей.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принимать решение и реализовывать его.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сознание.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Баратынский. «Весна, весна!</w:t>
            </w:r>
          </w:p>
          <w:p w:rsidR="0016098E" w:rsidRPr="00FB2274" w:rsidRDefault="0016098E" w:rsidP="0016098E">
            <w:pPr>
              <w:spacing w:after="0" w:line="240" w:lineRule="auto"/>
              <w:ind w:right="-22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воздух чист...», «Чудный град порой сольется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...»..  </w:t>
            </w:r>
            <w:proofErr w:type="gramEnd"/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пейзажной лирики Баратынского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Развернутое предъявление результатов освоения способа действия и его применения в конкретных ситуациях.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1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обобщенный смысл и формальную структуру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управлять поведением партнера - убеждать его, контролировать, корректировать и оценивать его действия.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сознание.</w:t>
            </w:r>
          </w:p>
        </w:tc>
      </w:tr>
      <w:tr w:rsidR="0016098E" w:rsidRPr="00FB2274" w:rsidTr="0016098E">
        <w:trPr>
          <w:trHeight w:val="8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А.К. Толстой. «Где гнутся над омутом лозы...».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стихотворения.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операции со знаками и символами.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Планируют общие способы работы.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Любовь к родной природе.  </w:t>
            </w:r>
          </w:p>
        </w:tc>
      </w:tr>
      <w:tr w:rsidR="0016098E" w:rsidRPr="00FB2274" w:rsidTr="0016098E">
        <w:trPr>
          <w:trHeight w:val="3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№8 по стихотворениям поэтов 19 века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Художественный анализ стихотворения.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3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М.М.Пришвин. Сказка-быль «Кладовая солнца»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Реальная основа и содержание рассказа.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условия и требования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Учатся принимать решение и реализовывать его.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ценности здоровья, своего и других людей.</w:t>
            </w:r>
          </w:p>
        </w:tc>
      </w:tr>
      <w:tr w:rsidR="0016098E" w:rsidRPr="00FB2274" w:rsidTr="0016098E">
        <w:trPr>
          <w:trHeight w:val="3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трудолюбия в сказке-были «Кладовая солнца»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главного героя в рассказе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выбирать обобщенные стратегии решения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Проявляют внимание к личности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ценностей семьи.</w:t>
            </w:r>
          </w:p>
        </w:tc>
      </w:tr>
      <w:tr w:rsidR="0016098E" w:rsidRPr="00FB2274" w:rsidTr="0016098E">
        <w:trPr>
          <w:trHeight w:val="3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А.П.Платонов.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Литературный портрет писателя.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Знакомство с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творчеством писателя.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Вводный урок -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Выделяют и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формулируют познавательную цель.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Оценивают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Стремление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устанавливать доверительные отношения.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Оптимизм в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восприятии мира.</w:t>
            </w:r>
          </w:p>
        </w:tc>
      </w:tr>
      <w:tr w:rsidR="0016098E" w:rsidRPr="00FB2274" w:rsidTr="0016098E">
        <w:trPr>
          <w:trHeight w:val="3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А.П.Платонов. «Неизвестный цветок».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Прекрасное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вокруг нас.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Создают структуру взаимосвязей смысловых единиц текста. Умеют заменять термины определениями.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Оптимизм в восприятии мира.</w:t>
            </w:r>
          </w:p>
        </w:tc>
      </w:tr>
      <w:tr w:rsidR="0016098E" w:rsidRPr="00FB2274" w:rsidTr="0016098E">
        <w:trPr>
          <w:trHeight w:val="3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Жестокая реальность и романтическая мечта в повести А.С.Грина «Алые паруса»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Победа романтической мечты над реальностью жизни.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выбирать смысловые единицы текста и устанавливать отношения между ними.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адекватное межличностное восприятие.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ценности здоровья, своего и других людей.</w:t>
            </w:r>
          </w:p>
        </w:tc>
      </w:tr>
      <w:tr w:rsidR="0016098E" w:rsidRPr="00FB2274" w:rsidTr="0016098E">
        <w:trPr>
          <w:trHeight w:val="8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Душевная чистота главных героев в повести А.С.Грина «Алые паруса»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ТЛ: понятие феерии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Выражают структуру задачи разными средствами.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Проявляют внимание к личности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адекватное межличностное восприятие.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Нетерпимость к любым видам насилия и готовность противостоять им.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Отношение автора к героям повести «Алые паруса»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познавательную цель.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готовность оказывать помощь и эмоциональную поддержку партнерам.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Доброжелательное отношение к окружающим.  </w:t>
            </w:r>
          </w:p>
        </w:tc>
      </w:tr>
      <w:tr w:rsidR="0016098E" w:rsidRPr="00FB2274" w:rsidTr="0016098E">
        <w:trPr>
          <w:trHeight w:val="26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ПРОИЗВЕДЕНИЯ  О ВЕЛИКОЙ ОТЕЧЕСТВЕННОЙ ВОЙНЕ (2 час)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М. Симонов «Ты помнишь, Алеша, дороги Смоленщины...»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Солдатские будни в стихотворениях о войне.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Выбирают, сопоставляют и обосновывают способы решения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Используют адекватные языковые средства для отображения своих чувств.  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равноправному сотрудничеству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Д.С. Самойлов. «Сороковые».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Патриотические чувства авторов и их мысли о Родине и о войне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Выбирают, сопоставляют и обосновывают способы решения задачи.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Описывают содержание совершаемых действий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Уважение ценностей семьи.</w:t>
            </w:r>
          </w:p>
        </w:tc>
      </w:tr>
      <w:tr w:rsidR="0016098E" w:rsidRPr="00FB2274" w:rsidTr="0016098E">
        <w:trPr>
          <w:trHeight w:val="12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В.П. АСТАФЬЕВ (2 час)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Картины жизни и быта сибирской деревни в послевоенные годы в рассказе   В. П. Астафьева «Конь с розовой гривой».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Нравственные проблемы рассказа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выводить следствия из имеющихся в условии задачи данных.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Чувство гордости за свою страну.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Яркость и самобытность героев рассказа. Юмор в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рассказе.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Самобытность героев рассказа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частных задач - осмысление,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конкретизация и отработка нового способа действия при решении 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Выделяют и формулируют познавательную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цель.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Предвосхищают временные характеристики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достижения результата (когда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Интересуются чужим мнением и высказывают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Любовь к природе.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№9 по рассказу В.П.Астафьева «Конь с розовой гривой»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Письменный ответ на вопрос.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12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В. Г. РАСПУТИН (3 час)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Отражение трудностей военного времени в повести В.Г.Распутина «Уроки французского»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о писателе. Чтение и анализ произведения.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Интересуются чужим мнением и высказывают свое.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общекультурного наследия России и общемирового культурного наследия.</w:t>
            </w:r>
          </w:p>
        </w:tc>
      </w:tr>
      <w:tr w:rsidR="0016098E" w:rsidRPr="00FB2274" w:rsidTr="0016098E">
        <w:trPr>
          <w:trHeight w:val="1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учителя Лидии Михайловны в жизни мальчика.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Нравственная проблематика повести.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проблему.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выражают свои мысли.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системе моральных норм и ценностей.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Нравственные проблемы рассказа В.Г. Распутина «Уроки французского».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Обобщение и систематизация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основания и критерии для сравнения, классификации объектов.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Вступают в диалог, участвуют в коллективном обсуждении проблем.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Понимание конвенционального характера морали.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дружбы и согласия в сказке-были М.М.Пришвина «Кладовая солнца»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Нравственная суть взаимоотношения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Митраши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Насти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логические цепи. Выделяют и формулируют познавательную цель.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Предвосхищают результат и уровень усвоения (какой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социально-критического мышления.</w:t>
            </w:r>
          </w:p>
        </w:tc>
      </w:tr>
      <w:tr w:rsidR="0016098E" w:rsidRPr="00FB2274" w:rsidTr="0016098E">
        <w:trPr>
          <w:trHeight w:val="7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 природы в сказке-были М.М. Пришвина «Кладовая солнца».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эпизода «Рассказ о ели и сосне, растущих вместе»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композиции и смысл названия сказки.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конкретно-практических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проблему.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формулируют познавательную цель и строят действия в соответствии с 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особенностях социальных отношений и взаимодействий.</w:t>
            </w:r>
          </w:p>
        </w:tc>
      </w:tr>
      <w:tr w:rsidR="0016098E" w:rsidRPr="00FB2274" w:rsidTr="0016098E">
        <w:trPr>
          <w:trHeight w:val="26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РОДНАЯ ПРИРОДА В ЛИРИКЕ ПОЭТОВ  XX ВЕКА (4 час)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Блок «Летний вечер», «О, как безумно за окном...»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создания поэтических образов. Чувство радости и печали, любви к родной природе.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Ставят учебную задачу на основе соотнесения того, что уже известно и усвоено, и того, что еще неизвестно.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Вступают в диалог, участвуют в коллективном обсуждении проблем, учатся владеть монологической и диалогической речью.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Признание высокой ценности жизни во всех ее проявлениях. Экологическое сознание.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А. Есенин «Мелколесье. Степь и дали...», «Пороша».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ритмики и мелодики стиха с эмоциональным состоянием лирического героя.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Решение частных задач - осмысление, конкретизация и отработка нового способа действия при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решении конкретно-практических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познавательную цель, сохраняют ее при выполнении учебных действий, регулируют весь процесс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адекватное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межличностное восприятие.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Знание основных принципов и правил отношения к природе.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М. Рубцов. Слово о поэте. «Звезда полей», «Листья осенние»,                 «В горнице».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Родины в поэзии Рубцова. Человек и природа в его «тихой» лирике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план и последовательность действий.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готовность адекватно реагировать на нужды других, оказывать помощь и эмоциональную поддержку партнерам.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общекультурного наследия России и общемирового культурного наследия.  </w:t>
            </w:r>
          </w:p>
        </w:tc>
      </w:tr>
      <w:tr w:rsidR="0016098E" w:rsidRPr="00FB2274" w:rsidTr="0016098E">
        <w:trPr>
          <w:trHeight w:val="12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Контрольная работа №10 по стихотворениям о природе поэтов XX века.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Художественный анализ стихотворения.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Умеют создавать связный текст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Освоение личностного смысла учиться.</w:t>
            </w:r>
          </w:p>
        </w:tc>
      </w:tr>
      <w:tr w:rsidR="0016098E" w:rsidRPr="00FB2274" w:rsidTr="0016098E">
        <w:trPr>
          <w:trHeight w:val="12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герое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в-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«чудиков» в рассказах В. М. Шукшина «Чудик» и «Критик».  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о писателе. Чтение и анализ произведений.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Проявляют уважительное отношение к партнерам, внимание к личности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другого</w:t>
            </w:r>
            <w:proofErr w:type="gramEnd"/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Ориентация в системе моральных норм и ценностей и их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иерархизация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Человеческая открытость миру как синоним незащищенности в рассказах             В.М. Шукшина.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Рассказ «Срезал».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Особенности использования народной речи в художественном произведении. Роль речевых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характеристик в создании образов героев.  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 и произвольно строят речевые высказывания в устной и письменной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форме.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Самостоятельно формулируют познавательную цель и строят действия в соответствии с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ней.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Проявляют готовность адекватно реагировать на нужды других, оказывать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помощь и эмоциональную поддержку партнерам.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Ориентация в особенностях социальных отношений и взаимодействий.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Ф. Искандер «Тринадцатый подвиг Геракла».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Влияние учителя на формирование детского характера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Проявляют уважительное отношение к партнерам.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системе моральных норм и ценностей.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Юмор как одно из ценных качеств человека в рассказе                    Ф. Искандера «Тринадцатый подвиг Геракла»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юмористического изображения в прозаическом тексте.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и решение учебной задачи, открытие нового способа действий.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создают алгоритмы деятельности при решении проблем творческого и поискового характера.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Предвосхищают временные характеристики достижения результата (когда будет результат?).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основ здорового образа жизни и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Герой-повествователь  в рассказе Ф. Искандера «Тринадцатый подвиг Геракла»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Характеристика образа.  Обобщение и систематизация 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коррекция - формирование всех видов действия контроля, работа над причинами ошибок и поиск путей их устранения.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Применяют методы информационного поиска, в том числе с помощью компьютерных средств.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последовательность промежуточных целей с учетом конечного результата.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Переживание стыда и вины при нарушении моральных норм.</w:t>
            </w:r>
          </w:p>
        </w:tc>
      </w:tr>
      <w:tr w:rsidR="0016098E" w:rsidRPr="00FB2274" w:rsidTr="0016098E">
        <w:trPr>
          <w:trHeight w:val="6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Г.Тукай «Родная деревня»,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«Книга»</w:t>
            </w:r>
            <w:proofErr w:type="gram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.Л</w:t>
            </w:r>
            <w:proofErr w:type="gram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юбовь к малой родине и своему народу.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Чтение и анализ произведений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Вводный урок - постановка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Устанавливают причинно-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следственные связи.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Оценивают  достигнутый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Адекватно используют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речевые средства для аргументации своей позиции.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Любовь к малой Родине, родной </w:t>
            </w: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природе.</w:t>
            </w:r>
          </w:p>
        </w:tc>
      </w:tr>
      <w:tr w:rsidR="0016098E" w:rsidRPr="00FB2274" w:rsidTr="0016098E">
        <w:trPr>
          <w:trHeight w:val="14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90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 Кулиев «Когда на меня навалилась беда...», «Каким бы ни был малым мой народ...».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Язык, поэзия, обычаи как основа бессмертия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Принимают познавательную цель, сохраняют ее при выполнении учебных действий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устной форме.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Экологическое сознание.</w:t>
            </w:r>
          </w:p>
        </w:tc>
      </w:tr>
      <w:tr w:rsidR="0016098E" w:rsidRPr="00FB2274" w:rsidTr="0016098E">
        <w:trPr>
          <w:trHeight w:val="220"/>
        </w:trPr>
        <w:tc>
          <w:tcPr>
            <w:tcW w:w="49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ЗАРУБЕЖНАЯ ЛИТЕРАТУРА (11 час)</w:t>
            </w:r>
          </w:p>
        </w:tc>
      </w:tr>
      <w:tr w:rsidR="0016098E" w:rsidRPr="00FB2274" w:rsidTr="0016098E">
        <w:trPr>
          <w:trHeight w:val="11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Мифы Древней Греции. Подвиги Геракла: «Скотный двор царя Авгия»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Понятие о мифе.</w:t>
            </w:r>
          </w:p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Фантастика и реальность в мифе.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Анализируют объект, выделяя существенные и несущественные признаки.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Сличают способ и результат своих действий с заданным эталоном, обнаруживают отклонения и отличия от эталона.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Интересуются чужим мнением и высказывают свое.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Знание основ здорового образа жизни и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здоровьесберегающих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технологий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Мифы Древней Греции. Подвиги Геракла: «Яблоки Гесперид».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Фантастика и реальность в мифе.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целое из частей, самостоятельно достраивая, восполняя недостающие компоненты.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Вступают в диалог, участвуют в коллективном обсуждении проблем, учатся владеть монологической речью.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системе моральных норм и ценностей.</w:t>
            </w:r>
          </w:p>
        </w:tc>
      </w:tr>
      <w:tr w:rsidR="0016098E" w:rsidRPr="00FB2274" w:rsidTr="0016098E">
        <w:trPr>
          <w:trHeight w:val="114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Геродот. «Легенда об 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Арионе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 о писателе и историке.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Определяют основную и второстепенную информацию.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системе моральных норм и ценностей.</w:t>
            </w:r>
          </w:p>
        </w:tc>
      </w:tr>
      <w:tr w:rsidR="0016098E" w:rsidRPr="00FB2274" w:rsidTr="0016098E">
        <w:trPr>
          <w:trHeight w:val="7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94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0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С. Пушкин «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Арион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 Отличие от мифа.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Сопоставительный анализ.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Выбирают наиболее эффективные способы решения задачи в зависимости от конкретных условий.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системе моральных норм и ценностей.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Гомер. Слово о Гомере. «Илиада» и «Одиссея» как героические эпические поэмы.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Хитроумный Одиссей: характер и поступки. Понятие о героическом эпосе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- постановка учебной задачи.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Строят логические цепи рассуждений.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Сличают свой способ действия с эталоном.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представлять конкретное содержание и сообщать его в письменной и устной форме.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общемирового культурного наследия.  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Сервантес Сааведра «Дон Кихот». Проблема истинных и ложных идеалов.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«Дон Кихот» как пародия на рыцарские романы. Народное понимание правды жизни как нравственная ценность.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частных задач - осмысление, конкретизация и отработка нового способа действия при решении практических задач.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1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проблему.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Вносят коррективы и дополнения в способ своих действий в случае расхождения эталона, реального действия и его продукта.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Вступают в диалог, участвуют в коллективном обсуждении проблем, учатся владеть диалогической речью.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системе моральных норм и ценностей.</w:t>
            </w:r>
          </w:p>
        </w:tc>
      </w:tr>
      <w:tr w:rsidR="0016098E" w:rsidRPr="00FB2274" w:rsidTr="0016098E">
        <w:trPr>
          <w:trHeight w:val="106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 Шиллер. Баллада «Перчатка». Романтизм и реализм в произведении.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Проблемы благородства, достоинства и чести Нравственные проблемы произведения.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1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Выдвигают и обосновывают гипотезы, предлагают способы их проверки.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общемирового культурного наследия.  </w:t>
            </w:r>
          </w:p>
        </w:tc>
      </w:tr>
      <w:tr w:rsidR="0016098E" w:rsidRPr="00FB2274" w:rsidTr="0016098E">
        <w:trPr>
          <w:trHeight w:val="90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98</w:t>
            </w:r>
          </w:p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 Мериме. Новелла «</w:t>
            </w:r>
            <w:proofErr w:type="spellStart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Маттео</w:t>
            </w:r>
            <w:proofErr w:type="spellEnd"/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Фальконе».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8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 естественной жизни и цивилизованного общества.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Представление результатов самостоятельной работы.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1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формулируют проблему.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Умеют слушать и слышать друг друга.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Ориентация в системе моральных норм и ценностей.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де Сент-Экзюпери. «Маленький принц» как философская сказка-притча.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Вечные истины в сказке. Понятие о притче. Мечта о естественных отношениях между людьми.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Решение учебной задачи - поиск и открытие нового способа действия.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1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Выделяют и осознают то, что уже усвоено и что еще подлежит усвоению, осознают качество и уровень усвоения.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используют речевые средства для дискуссии и аргументации своей позиции.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Освоение общемирового культурного наследия.  </w:t>
            </w:r>
          </w:p>
        </w:tc>
      </w:tr>
      <w:tr w:rsidR="0016098E" w:rsidRPr="00FB2274" w:rsidTr="0016098E">
        <w:trPr>
          <w:trHeight w:val="1520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3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тест. Выявление уровня литературного развития учащихся. Задания для летнего чтения</w:t>
            </w:r>
          </w:p>
        </w:tc>
        <w:tc>
          <w:tcPr>
            <w:tcW w:w="17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знаний.</w:t>
            </w:r>
          </w:p>
        </w:tc>
        <w:tc>
          <w:tcPr>
            <w:tcW w:w="2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12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Структурируют знания.</w:t>
            </w:r>
          </w:p>
        </w:tc>
        <w:tc>
          <w:tcPr>
            <w:tcW w:w="4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ind w:right="-1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Оценивают  достигнутый  результат.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достаточной полнотой и точностью выражают свои мысли в соответствии с задачами и условиями коммуникации.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4" w:type="dxa"/>
              <w:bottom w:w="0" w:type="dxa"/>
              <w:right w:w="104" w:type="dxa"/>
            </w:tcMar>
            <w:hideMark/>
          </w:tcPr>
          <w:p w:rsidR="0016098E" w:rsidRPr="00FB2274" w:rsidRDefault="0016098E" w:rsidP="0016098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B2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социально-критического мышления.</w:t>
            </w:r>
          </w:p>
        </w:tc>
      </w:tr>
    </w:tbl>
    <w:p w:rsidR="00A10B28" w:rsidRPr="00FB2274" w:rsidRDefault="00A10B28">
      <w:pPr>
        <w:rPr>
          <w:sz w:val="24"/>
          <w:szCs w:val="24"/>
        </w:rPr>
      </w:pPr>
    </w:p>
    <w:sectPr w:rsidR="00A10B28" w:rsidRPr="00FB2274" w:rsidSect="001609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F2432"/>
    <w:multiLevelType w:val="multilevel"/>
    <w:tmpl w:val="85FCB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27B81"/>
    <w:multiLevelType w:val="multilevel"/>
    <w:tmpl w:val="A8BCC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642FC4"/>
    <w:multiLevelType w:val="multilevel"/>
    <w:tmpl w:val="47D89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4A6D6B"/>
    <w:multiLevelType w:val="multilevel"/>
    <w:tmpl w:val="D674C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5C2AF4"/>
    <w:multiLevelType w:val="multilevel"/>
    <w:tmpl w:val="1958A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AF4651"/>
    <w:multiLevelType w:val="multilevel"/>
    <w:tmpl w:val="A8F6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E50785"/>
    <w:multiLevelType w:val="multilevel"/>
    <w:tmpl w:val="63E83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6431B2"/>
    <w:multiLevelType w:val="multilevel"/>
    <w:tmpl w:val="856A9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8F6428A"/>
    <w:multiLevelType w:val="multilevel"/>
    <w:tmpl w:val="EEE8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16098E"/>
    <w:rsid w:val="0016098E"/>
    <w:rsid w:val="003F7E3D"/>
    <w:rsid w:val="0046454D"/>
    <w:rsid w:val="00A10B28"/>
    <w:rsid w:val="00CD7C31"/>
    <w:rsid w:val="00D06BF9"/>
    <w:rsid w:val="00FB22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B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5">
    <w:name w:val="c25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8">
    <w:name w:val="c88"/>
    <w:basedOn w:val="a0"/>
    <w:rsid w:val="0016098E"/>
  </w:style>
  <w:style w:type="paragraph" w:customStyle="1" w:styleId="c11">
    <w:name w:val="c11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16098E"/>
  </w:style>
  <w:style w:type="character" w:customStyle="1" w:styleId="c14">
    <w:name w:val="c14"/>
    <w:basedOn w:val="a0"/>
    <w:rsid w:val="0016098E"/>
  </w:style>
  <w:style w:type="paragraph" w:customStyle="1" w:styleId="c47">
    <w:name w:val="c47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16098E"/>
  </w:style>
  <w:style w:type="paragraph" w:customStyle="1" w:styleId="c54">
    <w:name w:val="c54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6098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6098E"/>
    <w:rPr>
      <w:color w:val="800080"/>
      <w:u w:val="single"/>
    </w:rPr>
  </w:style>
  <w:style w:type="character" w:customStyle="1" w:styleId="c13">
    <w:name w:val="c13"/>
    <w:basedOn w:val="a0"/>
    <w:rsid w:val="0016098E"/>
  </w:style>
  <w:style w:type="paragraph" w:customStyle="1" w:styleId="c40">
    <w:name w:val="c40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16098E"/>
  </w:style>
  <w:style w:type="paragraph" w:customStyle="1" w:styleId="c18">
    <w:name w:val="c18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6098E"/>
  </w:style>
  <w:style w:type="paragraph" w:customStyle="1" w:styleId="c0">
    <w:name w:val="c0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5">
    <w:name w:val="c35"/>
    <w:basedOn w:val="a"/>
    <w:rsid w:val="001609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16098E"/>
  </w:style>
  <w:style w:type="character" w:customStyle="1" w:styleId="c83">
    <w:name w:val="c83"/>
    <w:basedOn w:val="a0"/>
    <w:rsid w:val="001609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18104A-8996-43C3-B545-EC594CDEC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39</Pages>
  <Words>11728</Words>
  <Characters>66851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WIN7-2016-10</dc:creator>
  <cp:keywords/>
  <dc:description/>
  <cp:lastModifiedBy>WIN7-2016-10</cp:lastModifiedBy>
  <cp:revision>4</cp:revision>
  <cp:lastPrinted>2017-09-04T07:30:00Z</cp:lastPrinted>
  <dcterms:created xsi:type="dcterms:W3CDTF">2017-08-24T07:59:00Z</dcterms:created>
  <dcterms:modified xsi:type="dcterms:W3CDTF">2017-09-12T09:31:00Z</dcterms:modified>
</cp:coreProperties>
</file>